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750" w:rsidRDefault="00CB4750" w:rsidP="00CB475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CB4750" w:rsidRDefault="00CB4750" w:rsidP="00CB475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совершенствовании </w:t>
      </w:r>
      <w:r w:rsidRPr="00CB4750">
        <w:rPr>
          <w:rFonts w:ascii="Times New Roman" w:hAnsi="Times New Roman" w:cs="Times New Roman"/>
          <w:sz w:val="28"/>
          <w:szCs w:val="28"/>
        </w:rPr>
        <w:t xml:space="preserve">системы оценки качества </w:t>
      </w:r>
    </w:p>
    <w:p w:rsidR="00E04B4D" w:rsidRDefault="00CB4750" w:rsidP="00CB475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B4750">
        <w:rPr>
          <w:rFonts w:ascii="Times New Roman" w:hAnsi="Times New Roman" w:cs="Times New Roman"/>
          <w:sz w:val="28"/>
          <w:szCs w:val="28"/>
        </w:rPr>
        <w:t>финансового менеджмента</w:t>
      </w:r>
    </w:p>
    <w:p w:rsidR="00CB4750" w:rsidRDefault="00CB4750" w:rsidP="00E04B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792" w:rsidRPr="00E04B4D" w:rsidRDefault="00E60792" w:rsidP="00E04B4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4B4D">
        <w:rPr>
          <w:rFonts w:ascii="Times New Roman" w:hAnsi="Times New Roman" w:cs="Times New Roman"/>
          <w:sz w:val="28"/>
          <w:szCs w:val="28"/>
        </w:rPr>
        <w:t xml:space="preserve">В целях совершенствования системы оценки качества финансового менеджмента </w:t>
      </w:r>
      <w:r w:rsidR="0094375C" w:rsidRPr="00E04B4D">
        <w:rPr>
          <w:rFonts w:ascii="Times New Roman" w:hAnsi="Times New Roman" w:cs="Times New Roman"/>
          <w:sz w:val="28"/>
          <w:szCs w:val="28"/>
        </w:rPr>
        <w:t>(оценки качества выполнения бюджетных процедур)</w:t>
      </w:r>
      <w:r w:rsidR="00540F90" w:rsidRPr="00E04B4D">
        <w:rPr>
          <w:rFonts w:ascii="Times New Roman" w:hAnsi="Times New Roman" w:cs="Times New Roman"/>
          <w:sz w:val="28"/>
          <w:szCs w:val="28"/>
        </w:rPr>
        <w:t>, осуществляемого</w:t>
      </w:r>
      <w:r w:rsidRPr="00E04B4D">
        <w:rPr>
          <w:rFonts w:ascii="Times New Roman" w:hAnsi="Times New Roman" w:cs="Times New Roman"/>
          <w:sz w:val="28"/>
          <w:szCs w:val="28"/>
        </w:rPr>
        <w:t xml:space="preserve"> главными администраторами средств федерального бюджета</w:t>
      </w:r>
      <w:r w:rsidR="00E5448C" w:rsidRPr="00E04B4D">
        <w:rPr>
          <w:rFonts w:ascii="Times New Roman" w:hAnsi="Times New Roman" w:cs="Times New Roman"/>
          <w:sz w:val="28"/>
          <w:szCs w:val="28"/>
        </w:rPr>
        <w:t xml:space="preserve">, </w:t>
      </w:r>
      <w:r w:rsidRPr="00E04B4D">
        <w:rPr>
          <w:rFonts w:ascii="Times New Roman" w:hAnsi="Times New Roman" w:cs="Times New Roman"/>
          <w:sz w:val="28"/>
          <w:szCs w:val="28"/>
        </w:rPr>
        <w:t>принят приказ Минфина России от 29 декабря 2017 г. № 264н «О формировании отчета Министерства финансов Российской Федерации о результатах мониторинга качества финансового менеджмента, осуществляемого главными администраторами средств федерального бюджета (главными распорядителями средств федерального бюджета, главными администраторами доходов федерального бюджета, главными администраторами</w:t>
      </w:r>
      <w:proofErr w:type="gramEnd"/>
      <w:r w:rsidRPr="00E04B4D">
        <w:rPr>
          <w:rFonts w:ascii="Times New Roman" w:hAnsi="Times New Roman" w:cs="Times New Roman"/>
          <w:sz w:val="28"/>
          <w:szCs w:val="28"/>
        </w:rPr>
        <w:t xml:space="preserve"> источников финансирования дефицита федерального бюджета)» (далее – Приказ № 264н).</w:t>
      </w:r>
    </w:p>
    <w:p w:rsidR="006E3ED7" w:rsidRPr="00E04B4D" w:rsidRDefault="00DA2D81" w:rsidP="00E04B4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B4D">
        <w:rPr>
          <w:rFonts w:ascii="Times New Roman" w:hAnsi="Times New Roman" w:cs="Times New Roman"/>
          <w:sz w:val="28"/>
          <w:szCs w:val="28"/>
        </w:rPr>
        <w:t>Приказ № </w:t>
      </w:r>
      <w:r w:rsidR="006E3ED7" w:rsidRPr="00E04B4D">
        <w:rPr>
          <w:rFonts w:ascii="Times New Roman" w:hAnsi="Times New Roman" w:cs="Times New Roman"/>
          <w:sz w:val="28"/>
          <w:szCs w:val="28"/>
        </w:rPr>
        <w:t>264н вступил в силу с 1 июля 2018 г. взамен ранее действовавшему приказу Минфина России от 13 апреля 2009 г. № 34н «Об организации проведения мониторинга качества финансового менеджмента, осуществляемого главными администраторами средств федерального бюджета».</w:t>
      </w:r>
    </w:p>
    <w:p w:rsidR="0094375C" w:rsidRPr="00E04B4D" w:rsidRDefault="0094375C" w:rsidP="00E04B4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B4D">
        <w:rPr>
          <w:rFonts w:ascii="Times New Roman" w:hAnsi="Times New Roman" w:cs="Times New Roman"/>
          <w:sz w:val="28"/>
          <w:szCs w:val="28"/>
        </w:rPr>
        <w:t xml:space="preserve">В целях обеспечения доступа к информации о качестве управления средствами федерального бюджета </w:t>
      </w:r>
      <w:r w:rsidR="00540F90" w:rsidRPr="00E04B4D">
        <w:rPr>
          <w:rFonts w:ascii="Times New Roman" w:hAnsi="Times New Roman" w:cs="Times New Roman"/>
          <w:sz w:val="28"/>
          <w:szCs w:val="28"/>
        </w:rPr>
        <w:t>главными администраторами средств федерального бюджета</w:t>
      </w:r>
      <w:r w:rsidR="00E5448C" w:rsidRPr="00E04B4D">
        <w:rPr>
          <w:rFonts w:ascii="Times New Roman" w:hAnsi="Times New Roman" w:cs="Times New Roman"/>
          <w:sz w:val="28"/>
          <w:szCs w:val="28"/>
        </w:rPr>
        <w:t xml:space="preserve"> (далее – ГАСФБ)</w:t>
      </w:r>
      <w:r w:rsidRPr="00E04B4D">
        <w:rPr>
          <w:rFonts w:ascii="Times New Roman" w:hAnsi="Times New Roman" w:cs="Times New Roman"/>
          <w:sz w:val="28"/>
          <w:szCs w:val="28"/>
        </w:rPr>
        <w:t xml:space="preserve">, руководство которыми осуществляет Правительство Российской Федерации, принят приказ Минфина </w:t>
      </w:r>
      <w:r w:rsidR="00540F90" w:rsidRPr="00E04B4D">
        <w:rPr>
          <w:rFonts w:ascii="Times New Roman" w:hAnsi="Times New Roman" w:cs="Times New Roman"/>
          <w:sz w:val="28"/>
          <w:szCs w:val="28"/>
        </w:rPr>
        <w:t xml:space="preserve">России </w:t>
      </w:r>
      <w:r w:rsidRPr="00E04B4D">
        <w:rPr>
          <w:rFonts w:ascii="Times New Roman" w:hAnsi="Times New Roman" w:cs="Times New Roman"/>
          <w:sz w:val="28"/>
          <w:szCs w:val="28"/>
        </w:rPr>
        <w:t>от 27.07.2018 № 158н «Об утверждении Формы и Порядка формирования федеральными органами исполнительной власти сведений о качестве финансового менеджмента для целей размещения в информационно-телекоммуникационной сети «Интернет».</w:t>
      </w:r>
    </w:p>
    <w:p w:rsidR="00E04B4D" w:rsidRPr="00E04B4D" w:rsidRDefault="0094375C" w:rsidP="00E04B4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B4D">
        <w:rPr>
          <w:rFonts w:ascii="Times New Roman" w:hAnsi="Times New Roman" w:cs="Times New Roman"/>
          <w:sz w:val="28"/>
          <w:szCs w:val="28"/>
        </w:rPr>
        <w:t>Кроме того,</w:t>
      </w:r>
      <w:r w:rsidR="00E5448C" w:rsidRPr="00E04B4D">
        <w:rPr>
          <w:rFonts w:ascii="Times New Roman" w:hAnsi="Times New Roman" w:cs="Times New Roman"/>
          <w:sz w:val="28"/>
          <w:szCs w:val="28"/>
        </w:rPr>
        <w:t xml:space="preserve"> </w:t>
      </w:r>
      <w:r w:rsidRPr="00E04B4D">
        <w:rPr>
          <w:rFonts w:ascii="Times New Roman" w:hAnsi="Times New Roman" w:cs="Times New Roman"/>
          <w:sz w:val="28"/>
          <w:szCs w:val="28"/>
        </w:rPr>
        <w:t xml:space="preserve">для внедрения </w:t>
      </w:r>
      <w:r w:rsidR="00540F90" w:rsidRPr="00E04B4D">
        <w:rPr>
          <w:rFonts w:ascii="Times New Roman" w:hAnsi="Times New Roman" w:cs="Times New Roman"/>
          <w:sz w:val="28"/>
          <w:szCs w:val="28"/>
        </w:rPr>
        <w:t xml:space="preserve">в субъектах Российской Федерации (муниципальных образованиях) успешно зарекомендовавшей себя </w:t>
      </w:r>
      <w:r w:rsidRPr="00E04B4D">
        <w:rPr>
          <w:rFonts w:ascii="Times New Roman" w:hAnsi="Times New Roman" w:cs="Times New Roman"/>
          <w:sz w:val="28"/>
          <w:szCs w:val="28"/>
        </w:rPr>
        <w:t>практики мониторинга качества финансового менеджмента</w:t>
      </w:r>
      <w:r w:rsidR="00540F90" w:rsidRPr="00E04B4D">
        <w:rPr>
          <w:rFonts w:ascii="Times New Roman" w:hAnsi="Times New Roman" w:cs="Times New Roman"/>
          <w:sz w:val="28"/>
          <w:szCs w:val="28"/>
        </w:rPr>
        <w:t>,</w:t>
      </w:r>
      <w:r w:rsidRPr="00E04B4D">
        <w:rPr>
          <w:rFonts w:ascii="Times New Roman" w:hAnsi="Times New Roman" w:cs="Times New Roman"/>
          <w:sz w:val="28"/>
          <w:szCs w:val="28"/>
        </w:rPr>
        <w:t xml:space="preserve"> подготовлен и внесен в Государственную Думу Федерального Собрания Российской Федерации проект федерального закона «О 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аудита»</w:t>
      </w:r>
      <w:r w:rsidR="00540F90" w:rsidRPr="00E04B4D">
        <w:rPr>
          <w:rFonts w:ascii="Times New Roman" w:hAnsi="Times New Roman" w:cs="Times New Roman"/>
          <w:sz w:val="28"/>
          <w:szCs w:val="28"/>
        </w:rPr>
        <w:t xml:space="preserve">, </w:t>
      </w:r>
      <w:r w:rsidR="00CE7ECD" w:rsidRPr="00E04B4D">
        <w:rPr>
          <w:rFonts w:ascii="Times New Roman" w:hAnsi="Times New Roman" w:cs="Times New Roman"/>
          <w:sz w:val="28"/>
          <w:szCs w:val="28"/>
        </w:rPr>
        <w:t>согласно которому</w:t>
      </w:r>
      <w:r w:rsidR="00E04B4D" w:rsidRPr="00E04B4D">
        <w:rPr>
          <w:rFonts w:ascii="Times New Roman" w:hAnsi="Times New Roman" w:cs="Times New Roman"/>
          <w:sz w:val="28"/>
          <w:szCs w:val="28"/>
        </w:rPr>
        <w:t>:</w:t>
      </w:r>
    </w:p>
    <w:p w:rsidR="00E04B4D" w:rsidRPr="00E04B4D" w:rsidRDefault="00540F90" w:rsidP="00E04B4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B4D">
        <w:rPr>
          <w:rFonts w:ascii="Times New Roman" w:hAnsi="Times New Roman" w:cs="Times New Roman"/>
          <w:sz w:val="28"/>
          <w:szCs w:val="28"/>
        </w:rPr>
        <w:t>финансовые органы наделяются полномочием</w:t>
      </w:r>
      <w:r w:rsidR="00E5448C" w:rsidRPr="00E04B4D">
        <w:rPr>
          <w:rFonts w:ascii="Times New Roman" w:hAnsi="Times New Roman" w:cs="Times New Roman"/>
          <w:sz w:val="28"/>
          <w:szCs w:val="28"/>
        </w:rPr>
        <w:t xml:space="preserve"> </w:t>
      </w:r>
      <w:r w:rsidRPr="00E04B4D">
        <w:rPr>
          <w:rFonts w:ascii="Times New Roman" w:hAnsi="Times New Roman" w:cs="Times New Roman"/>
          <w:sz w:val="28"/>
          <w:szCs w:val="28"/>
        </w:rPr>
        <w:t>по мониторингу качества финансового менеджмента</w:t>
      </w:r>
      <w:r w:rsidR="0093784E" w:rsidRPr="00E04B4D">
        <w:rPr>
          <w:rFonts w:ascii="Times New Roman" w:hAnsi="Times New Roman" w:cs="Times New Roman"/>
          <w:sz w:val="28"/>
          <w:szCs w:val="28"/>
        </w:rPr>
        <w:t>,</w:t>
      </w:r>
      <w:r w:rsidRPr="00E04B4D">
        <w:rPr>
          <w:rFonts w:ascii="Times New Roman" w:hAnsi="Times New Roman" w:cs="Times New Roman"/>
          <w:sz w:val="28"/>
          <w:szCs w:val="28"/>
        </w:rPr>
        <w:t xml:space="preserve"> </w:t>
      </w:r>
      <w:r w:rsidR="0093784E" w:rsidRPr="00E04B4D">
        <w:rPr>
          <w:rFonts w:ascii="Times New Roman" w:hAnsi="Times New Roman" w:cs="Times New Roman"/>
          <w:sz w:val="28"/>
          <w:szCs w:val="28"/>
        </w:rPr>
        <w:t xml:space="preserve">осуществляемого </w:t>
      </w:r>
      <w:r w:rsidR="00E5448C" w:rsidRPr="00E04B4D">
        <w:rPr>
          <w:rFonts w:ascii="Times New Roman" w:hAnsi="Times New Roman" w:cs="Times New Roman"/>
          <w:sz w:val="28"/>
          <w:szCs w:val="28"/>
        </w:rPr>
        <w:t xml:space="preserve">соответствующими </w:t>
      </w:r>
      <w:r w:rsidR="0093784E" w:rsidRPr="00E04B4D">
        <w:rPr>
          <w:rFonts w:ascii="Times New Roman" w:hAnsi="Times New Roman" w:cs="Times New Roman"/>
          <w:sz w:val="28"/>
          <w:szCs w:val="28"/>
        </w:rPr>
        <w:t>главными администраторами средств бюджета</w:t>
      </w:r>
      <w:r w:rsidR="00E04B4D" w:rsidRPr="00E04B4D">
        <w:rPr>
          <w:rFonts w:ascii="Times New Roman" w:hAnsi="Times New Roman" w:cs="Times New Roman"/>
          <w:sz w:val="28"/>
          <w:szCs w:val="28"/>
        </w:rPr>
        <w:t>;</w:t>
      </w:r>
    </w:p>
    <w:p w:rsidR="0094375C" w:rsidRPr="00E04B4D" w:rsidRDefault="0093784E" w:rsidP="00E04B4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B4D">
        <w:rPr>
          <w:rFonts w:ascii="Times New Roman" w:hAnsi="Times New Roman" w:cs="Times New Roman"/>
          <w:sz w:val="28"/>
          <w:szCs w:val="28"/>
        </w:rPr>
        <w:t xml:space="preserve">главные администраторы средств бюджета будут проводить мониторинг качества финансового менеджмента в отношении подведомственных </w:t>
      </w:r>
      <w:r w:rsidR="00E5448C" w:rsidRPr="00E04B4D">
        <w:rPr>
          <w:rFonts w:ascii="Times New Roman" w:hAnsi="Times New Roman" w:cs="Times New Roman"/>
          <w:sz w:val="28"/>
          <w:szCs w:val="28"/>
        </w:rPr>
        <w:t xml:space="preserve">им </w:t>
      </w:r>
      <w:r w:rsidRPr="00E04B4D">
        <w:rPr>
          <w:rFonts w:ascii="Times New Roman" w:hAnsi="Times New Roman" w:cs="Times New Roman"/>
          <w:sz w:val="28"/>
          <w:szCs w:val="28"/>
        </w:rPr>
        <w:t>администраторов бюджетных средств.</w:t>
      </w:r>
    </w:p>
    <w:p w:rsidR="0094375C" w:rsidRPr="00E04B4D" w:rsidRDefault="0094375C" w:rsidP="00E04B4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B4D">
        <w:rPr>
          <w:rFonts w:ascii="Times New Roman" w:hAnsi="Times New Roman" w:cs="Times New Roman"/>
          <w:sz w:val="28"/>
          <w:szCs w:val="28"/>
        </w:rPr>
        <w:t>В целях реализации законопроекта</w:t>
      </w:r>
      <w:r w:rsidR="00540F90" w:rsidRPr="00E04B4D">
        <w:rPr>
          <w:rFonts w:ascii="Times New Roman" w:hAnsi="Times New Roman" w:cs="Times New Roman"/>
          <w:sz w:val="28"/>
          <w:szCs w:val="28"/>
        </w:rPr>
        <w:t xml:space="preserve"> Минфином России</w:t>
      </w:r>
      <w:r w:rsidRPr="00E04B4D">
        <w:rPr>
          <w:rFonts w:ascii="Times New Roman" w:hAnsi="Times New Roman" w:cs="Times New Roman"/>
          <w:sz w:val="28"/>
          <w:szCs w:val="28"/>
        </w:rPr>
        <w:t xml:space="preserve"> подготовлены Методические рекомендации по проведению финансовыми органами субъектов Российской Федерации (муниципальных образований) мониторинга качества финансового менеджмента</w:t>
      </w:r>
      <w:r w:rsidR="00971ECC" w:rsidRPr="00E04B4D">
        <w:rPr>
          <w:rFonts w:ascii="Times New Roman" w:hAnsi="Times New Roman" w:cs="Times New Roman"/>
          <w:sz w:val="28"/>
          <w:szCs w:val="28"/>
        </w:rPr>
        <w:t xml:space="preserve"> в отношении главных администраторов средств бюджета</w:t>
      </w:r>
      <w:r w:rsidR="00971ECC" w:rsidRPr="00E04B4D">
        <w:rPr>
          <w:sz w:val="28"/>
          <w:szCs w:val="28"/>
        </w:rPr>
        <w:t xml:space="preserve"> </w:t>
      </w:r>
      <w:r w:rsidR="00971ECC" w:rsidRPr="00E04B4D">
        <w:rPr>
          <w:rFonts w:ascii="Times New Roman" w:hAnsi="Times New Roman" w:cs="Times New Roman"/>
          <w:sz w:val="28"/>
          <w:szCs w:val="28"/>
        </w:rPr>
        <w:t>субъектов Российской Федерации (</w:t>
      </w:r>
      <w:r w:rsidR="00540F90" w:rsidRPr="00E04B4D">
        <w:rPr>
          <w:rFonts w:ascii="Times New Roman" w:hAnsi="Times New Roman" w:cs="Times New Roman"/>
          <w:sz w:val="28"/>
          <w:szCs w:val="28"/>
        </w:rPr>
        <w:t>местного бюджета</w:t>
      </w:r>
      <w:r w:rsidR="00971ECC" w:rsidRPr="00E04B4D">
        <w:rPr>
          <w:rFonts w:ascii="Times New Roman" w:hAnsi="Times New Roman" w:cs="Times New Roman"/>
          <w:sz w:val="28"/>
          <w:szCs w:val="28"/>
        </w:rPr>
        <w:t>)</w:t>
      </w:r>
      <w:r w:rsidRPr="00E04B4D">
        <w:rPr>
          <w:rFonts w:ascii="Times New Roman" w:hAnsi="Times New Roman" w:cs="Times New Roman"/>
          <w:sz w:val="28"/>
          <w:szCs w:val="28"/>
        </w:rPr>
        <w:t>, которые будут утверждены после вступления в силу указанного законопроекта.</w:t>
      </w:r>
    </w:p>
    <w:p w:rsidR="0094375C" w:rsidRPr="00E04B4D" w:rsidRDefault="0094375C" w:rsidP="00E04B4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B4D">
        <w:rPr>
          <w:rFonts w:ascii="Times New Roman" w:hAnsi="Times New Roman" w:cs="Times New Roman"/>
          <w:sz w:val="28"/>
          <w:szCs w:val="28"/>
        </w:rPr>
        <w:t>Таким образом, проведено поэтапное совершенствование нормативной правовой базы в целях</w:t>
      </w:r>
      <w:r w:rsidR="00971ECC" w:rsidRPr="00E04B4D">
        <w:rPr>
          <w:rFonts w:ascii="Times New Roman" w:hAnsi="Times New Roman" w:cs="Times New Roman"/>
          <w:sz w:val="28"/>
          <w:szCs w:val="28"/>
        </w:rPr>
        <w:t xml:space="preserve"> обеспечения</w:t>
      </w:r>
      <w:r w:rsidRPr="00E04B4D">
        <w:rPr>
          <w:rFonts w:ascii="Times New Roman" w:hAnsi="Times New Roman" w:cs="Times New Roman"/>
          <w:sz w:val="28"/>
          <w:szCs w:val="28"/>
        </w:rPr>
        <w:t xml:space="preserve"> единства подходов к организации и проведению мониторинга качества финансового менеджмента главных администраторов средств </w:t>
      </w:r>
      <w:r w:rsidR="00971ECC" w:rsidRPr="00E04B4D">
        <w:rPr>
          <w:rFonts w:ascii="Times New Roman" w:hAnsi="Times New Roman" w:cs="Times New Roman"/>
          <w:sz w:val="28"/>
          <w:szCs w:val="28"/>
        </w:rPr>
        <w:t>соответствующих</w:t>
      </w:r>
      <w:r w:rsidRPr="00E04B4D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971ECC" w:rsidRPr="00E04B4D">
        <w:rPr>
          <w:rFonts w:ascii="Times New Roman" w:hAnsi="Times New Roman" w:cs="Times New Roman"/>
          <w:sz w:val="28"/>
          <w:szCs w:val="28"/>
        </w:rPr>
        <w:t>ов</w:t>
      </w:r>
      <w:r w:rsidRPr="00E04B4D">
        <w:rPr>
          <w:rFonts w:ascii="Times New Roman" w:hAnsi="Times New Roman" w:cs="Times New Roman"/>
          <w:sz w:val="28"/>
          <w:szCs w:val="28"/>
        </w:rPr>
        <w:t>.</w:t>
      </w:r>
    </w:p>
    <w:p w:rsidR="00CA506E" w:rsidRPr="00E04B4D" w:rsidRDefault="00CD11BB" w:rsidP="00E04B4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B4D">
        <w:rPr>
          <w:rFonts w:ascii="Times New Roman" w:hAnsi="Times New Roman" w:cs="Times New Roman"/>
          <w:sz w:val="28"/>
          <w:szCs w:val="28"/>
        </w:rPr>
        <w:t>В</w:t>
      </w:r>
      <w:r w:rsidR="00971ECC" w:rsidRPr="00E04B4D">
        <w:rPr>
          <w:rFonts w:ascii="Times New Roman" w:hAnsi="Times New Roman" w:cs="Times New Roman"/>
          <w:sz w:val="28"/>
          <w:szCs w:val="28"/>
        </w:rPr>
        <w:t xml:space="preserve"> рамках системы оценки качества финансового менеджмента </w:t>
      </w:r>
      <w:r w:rsidR="00E5448C" w:rsidRPr="00E04B4D">
        <w:rPr>
          <w:rFonts w:ascii="Times New Roman" w:hAnsi="Times New Roman" w:cs="Times New Roman"/>
          <w:sz w:val="28"/>
          <w:szCs w:val="28"/>
        </w:rPr>
        <w:t>ГАСФБ</w:t>
      </w:r>
      <w:r w:rsidR="00231FC1" w:rsidRPr="00E04B4D">
        <w:rPr>
          <w:rFonts w:ascii="Times New Roman" w:hAnsi="Times New Roman" w:cs="Times New Roman"/>
          <w:sz w:val="28"/>
          <w:szCs w:val="28"/>
        </w:rPr>
        <w:t>, которую планируется поэтапно внедрять в субъекты Российской Федерации (муниципальные образования), обеспечена</w:t>
      </w:r>
      <w:r w:rsidR="00971ECC" w:rsidRPr="00E04B4D">
        <w:rPr>
          <w:rFonts w:ascii="Times New Roman" w:hAnsi="Times New Roman" w:cs="Times New Roman"/>
          <w:sz w:val="28"/>
          <w:szCs w:val="28"/>
        </w:rPr>
        <w:t xml:space="preserve"> </w:t>
      </w:r>
      <w:r w:rsidR="00231FC1" w:rsidRPr="00E04B4D">
        <w:rPr>
          <w:rFonts w:ascii="Times New Roman" w:hAnsi="Times New Roman" w:cs="Times New Roman"/>
          <w:sz w:val="28"/>
          <w:szCs w:val="28"/>
        </w:rPr>
        <w:t>полнота</w:t>
      </w:r>
      <w:r w:rsidRPr="00E04B4D">
        <w:rPr>
          <w:rFonts w:ascii="Times New Roman" w:hAnsi="Times New Roman" w:cs="Times New Roman"/>
          <w:sz w:val="28"/>
          <w:szCs w:val="28"/>
        </w:rPr>
        <w:t xml:space="preserve"> показателей </w:t>
      </w:r>
      <w:r w:rsidR="00231FC1" w:rsidRPr="00E04B4D">
        <w:rPr>
          <w:rFonts w:ascii="Times New Roman" w:hAnsi="Times New Roman" w:cs="Times New Roman"/>
          <w:sz w:val="28"/>
          <w:szCs w:val="28"/>
        </w:rPr>
        <w:t xml:space="preserve">для оценки </w:t>
      </w:r>
      <w:r w:rsidRPr="00E04B4D">
        <w:rPr>
          <w:rFonts w:ascii="Times New Roman" w:hAnsi="Times New Roman" w:cs="Times New Roman"/>
          <w:sz w:val="28"/>
          <w:szCs w:val="28"/>
        </w:rPr>
        <w:t>качества финансового менеджмента, ис</w:t>
      </w:r>
      <w:r w:rsidR="00231FC1" w:rsidRPr="00E04B4D">
        <w:rPr>
          <w:rFonts w:ascii="Times New Roman" w:hAnsi="Times New Roman" w:cs="Times New Roman"/>
          <w:sz w:val="28"/>
          <w:szCs w:val="28"/>
        </w:rPr>
        <w:t>пользую</w:t>
      </w:r>
      <w:r w:rsidRPr="00E04B4D">
        <w:rPr>
          <w:rFonts w:ascii="Times New Roman" w:hAnsi="Times New Roman" w:cs="Times New Roman"/>
          <w:sz w:val="28"/>
          <w:szCs w:val="28"/>
        </w:rPr>
        <w:t>т</w:t>
      </w:r>
      <w:r w:rsidR="00231FC1" w:rsidRPr="00E04B4D">
        <w:rPr>
          <w:rFonts w:ascii="Times New Roman" w:hAnsi="Times New Roman" w:cs="Times New Roman"/>
          <w:sz w:val="28"/>
          <w:szCs w:val="28"/>
        </w:rPr>
        <w:t>ся</w:t>
      </w:r>
      <w:r w:rsidRPr="00E04B4D">
        <w:rPr>
          <w:rFonts w:ascii="Times New Roman" w:hAnsi="Times New Roman" w:cs="Times New Roman"/>
          <w:sz w:val="28"/>
          <w:szCs w:val="28"/>
        </w:rPr>
        <w:t xml:space="preserve"> о</w:t>
      </w:r>
      <w:r w:rsidR="00231FC1" w:rsidRPr="00E04B4D">
        <w:rPr>
          <w:rFonts w:ascii="Times New Roman" w:hAnsi="Times New Roman" w:cs="Times New Roman"/>
          <w:sz w:val="28"/>
          <w:szCs w:val="28"/>
        </w:rPr>
        <w:t>бъективные сведения и информация</w:t>
      </w:r>
      <w:r w:rsidRPr="00E04B4D">
        <w:rPr>
          <w:rFonts w:ascii="Times New Roman" w:hAnsi="Times New Roman" w:cs="Times New Roman"/>
          <w:sz w:val="28"/>
          <w:szCs w:val="28"/>
        </w:rPr>
        <w:t xml:space="preserve"> из ГИИС УФО «Электронный бюджет»</w:t>
      </w:r>
      <w:r w:rsidR="00231FC1" w:rsidRPr="00E04B4D">
        <w:rPr>
          <w:rFonts w:ascii="Times New Roman" w:hAnsi="Times New Roman" w:cs="Times New Roman"/>
          <w:sz w:val="28"/>
          <w:szCs w:val="28"/>
        </w:rPr>
        <w:t>, что</w:t>
      </w:r>
      <w:r w:rsidRPr="00E04B4D">
        <w:rPr>
          <w:rFonts w:ascii="Times New Roman" w:hAnsi="Times New Roman" w:cs="Times New Roman"/>
          <w:sz w:val="28"/>
          <w:szCs w:val="28"/>
        </w:rPr>
        <w:t xml:space="preserve"> позволяет </w:t>
      </w:r>
      <w:r w:rsidR="00E5448C" w:rsidRPr="00E04B4D">
        <w:rPr>
          <w:rFonts w:ascii="Times New Roman" w:hAnsi="Times New Roman" w:cs="Times New Roman"/>
          <w:sz w:val="28"/>
          <w:szCs w:val="28"/>
        </w:rPr>
        <w:t>ГАСФБ</w:t>
      </w:r>
      <w:r w:rsidR="00231FC1" w:rsidRPr="00E04B4D">
        <w:rPr>
          <w:rFonts w:ascii="Times New Roman" w:hAnsi="Times New Roman" w:cs="Times New Roman"/>
          <w:sz w:val="28"/>
          <w:szCs w:val="28"/>
        </w:rPr>
        <w:t xml:space="preserve"> </w:t>
      </w:r>
      <w:r w:rsidRPr="00E04B4D">
        <w:rPr>
          <w:rFonts w:ascii="Times New Roman" w:hAnsi="Times New Roman" w:cs="Times New Roman"/>
          <w:sz w:val="28"/>
          <w:szCs w:val="28"/>
        </w:rPr>
        <w:t>повысить качеств</w:t>
      </w:r>
      <w:r w:rsidR="000E08BE" w:rsidRPr="00E04B4D">
        <w:rPr>
          <w:rFonts w:ascii="Times New Roman" w:hAnsi="Times New Roman" w:cs="Times New Roman"/>
          <w:sz w:val="28"/>
          <w:szCs w:val="28"/>
        </w:rPr>
        <w:t>о выполнения бюджетных процедур, в том числе:</w:t>
      </w:r>
    </w:p>
    <w:p w:rsidR="00CA506E" w:rsidRPr="00E04B4D" w:rsidRDefault="00CA506E" w:rsidP="00E04B4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B4D">
        <w:rPr>
          <w:rFonts w:ascii="Times New Roman" w:hAnsi="Times New Roman" w:cs="Times New Roman"/>
          <w:sz w:val="28"/>
          <w:szCs w:val="28"/>
        </w:rPr>
        <w:t xml:space="preserve">проанализировать </w:t>
      </w:r>
      <w:r w:rsidR="00540F90" w:rsidRPr="00E04B4D">
        <w:rPr>
          <w:rFonts w:ascii="Times New Roman" w:hAnsi="Times New Roman" w:cs="Times New Roman"/>
          <w:sz w:val="28"/>
          <w:szCs w:val="28"/>
        </w:rPr>
        <w:t>и</w:t>
      </w:r>
      <w:r w:rsidRPr="00E04B4D">
        <w:rPr>
          <w:rFonts w:ascii="Times New Roman" w:hAnsi="Times New Roman" w:cs="Times New Roman"/>
          <w:sz w:val="28"/>
          <w:szCs w:val="28"/>
        </w:rPr>
        <w:t xml:space="preserve"> выявить внешние и внутренние факторы (риски), влияющие на выполнение бюджетных процедур;</w:t>
      </w:r>
    </w:p>
    <w:p w:rsidR="00231FC1" w:rsidRPr="00E04B4D" w:rsidRDefault="00CA506E" w:rsidP="00E04B4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B4D">
        <w:rPr>
          <w:rFonts w:ascii="Times New Roman" w:hAnsi="Times New Roman" w:cs="Times New Roman"/>
          <w:sz w:val="28"/>
          <w:szCs w:val="28"/>
        </w:rPr>
        <w:t>снизить объем нарушений законодательства Российской Федерации в финансово-бюджетной сфере, выявляемых по результатам осуществления государственного финансового контроля, а также внутреннего финансового контроля и аудита.</w:t>
      </w:r>
    </w:p>
    <w:p w:rsidR="006E3ED7" w:rsidRPr="00E04B4D" w:rsidRDefault="00CD11BB" w:rsidP="00E04B4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B4D">
        <w:rPr>
          <w:rFonts w:ascii="Times New Roman" w:hAnsi="Times New Roman" w:cs="Times New Roman"/>
          <w:sz w:val="28"/>
          <w:szCs w:val="28"/>
        </w:rPr>
        <w:t>М</w:t>
      </w:r>
      <w:r w:rsidR="006E3ED7" w:rsidRPr="00E04B4D">
        <w:rPr>
          <w:rFonts w:ascii="Times New Roman" w:hAnsi="Times New Roman" w:cs="Times New Roman"/>
          <w:sz w:val="28"/>
          <w:szCs w:val="28"/>
        </w:rPr>
        <w:t xml:space="preserve">ониторинг качества финансового менеджмента состоит из </w:t>
      </w:r>
      <w:r w:rsidR="00540F90" w:rsidRPr="00E04B4D">
        <w:rPr>
          <w:rFonts w:ascii="Times New Roman" w:hAnsi="Times New Roman" w:cs="Times New Roman"/>
          <w:sz w:val="28"/>
          <w:szCs w:val="28"/>
        </w:rPr>
        <w:t xml:space="preserve">ежеквартального мониторинга качества финансового менеджмента, </w:t>
      </w:r>
      <w:r w:rsidR="006E3ED7" w:rsidRPr="00E04B4D">
        <w:rPr>
          <w:rFonts w:ascii="Times New Roman" w:hAnsi="Times New Roman" w:cs="Times New Roman"/>
          <w:sz w:val="28"/>
          <w:szCs w:val="28"/>
        </w:rPr>
        <w:t>предварительного годового мониторинга к</w:t>
      </w:r>
      <w:r w:rsidR="00540F90" w:rsidRPr="00E04B4D">
        <w:rPr>
          <w:rFonts w:ascii="Times New Roman" w:hAnsi="Times New Roman" w:cs="Times New Roman"/>
          <w:sz w:val="28"/>
          <w:szCs w:val="28"/>
        </w:rPr>
        <w:t>ачества финансового менеджмента и</w:t>
      </w:r>
      <w:r w:rsidR="006E3ED7" w:rsidRPr="00E04B4D">
        <w:rPr>
          <w:rFonts w:ascii="Times New Roman" w:hAnsi="Times New Roman" w:cs="Times New Roman"/>
          <w:sz w:val="28"/>
          <w:szCs w:val="28"/>
        </w:rPr>
        <w:t xml:space="preserve"> уточненного (основного) годового мониторинга кач</w:t>
      </w:r>
      <w:r w:rsidR="00540F90" w:rsidRPr="00E04B4D">
        <w:rPr>
          <w:rFonts w:ascii="Times New Roman" w:hAnsi="Times New Roman" w:cs="Times New Roman"/>
          <w:sz w:val="28"/>
          <w:szCs w:val="28"/>
        </w:rPr>
        <w:t>ества финансового менеджмента.</w:t>
      </w:r>
    </w:p>
    <w:p w:rsidR="006E3ED7" w:rsidRPr="00E04B4D" w:rsidRDefault="00540F90" w:rsidP="00E04B4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B4D">
        <w:rPr>
          <w:rFonts w:ascii="Times New Roman" w:hAnsi="Times New Roman" w:cs="Times New Roman"/>
          <w:sz w:val="28"/>
          <w:szCs w:val="28"/>
        </w:rPr>
        <w:t>Е</w:t>
      </w:r>
      <w:r w:rsidR="006E3ED7" w:rsidRPr="00E04B4D">
        <w:rPr>
          <w:rFonts w:ascii="Times New Roman" w:hAnsi="Times New Roman" w:cs="Times New Roman"/>
          <w:sz w:val="28"/>
          <w:szCs w:val="28"/>
        </w:rPr>
        <w:t>жеквартальный мониторинг качества финансового менеджмента проводится Мин</w:t>
      </w:r>
      <w:r w:rsidR="00DA2D81" w:rsidRPr="00E04B4D">
        <w:rPr>
          <w:rFonts w:ascii="Times New Roman" w:hAnsi="Times New Roman" w:cs="Times New Roman"/>
          <w:sz w:val="28"/>
          <w:szCs w:val="28"/>
        </w:rPr>
        <w:t xml:space="preserve">фином России на </w:t>
      </w:r>
      <w:r w:rsidR="006E3ED7" w:rsidRPr="00E04B4D">
        <w:rPr>
          <w:rFonts w:ascii="Times New Roman" w:hAnsi="Times New Roman" w:cs="Times New Roman"/>
          <w:sz w:val="28"/>
          <w:szCs w:val="28"/>
        </w:rPr>
        <w:t xml:space="preserve">основании данных бюджетной отчетности, представляемой </w:t>
      </w:r>
      <w:r w:rsidR="00E5448C" w:rsidRPr="00E04B4D">
        <w:rPr>
          <w:rFonts w:ascii="Times New Roman" w:hAnsi="Times New Roman" w:cs="Times New Roman"/>
          <w:sz w:val="28"/>
          <w:szCs w:val="28"/>
        </w:rPr>
        <w:t>ГАСФБ</w:t>
      </w:r>
      <w:r w:rsidRPr="00E04B4D">
        <w:rPr>
          <w:rFonts w:ascii="Times New Roman" w:hAnsi="Times New Roman" w:cs="Times New Roman"/>
          <w:sz w:val="28"/>
          <w:szCs w:val="28"/>
        </w:rPr>
        <w:t xml:space="preserve"> </w:t>
      </w:r>
      <w:r w:rsidR="006E3ED7" w:rsidRPr="00E04B4D">
        <w:rPr>
          <w:rFonts w:ascii="Times New Roman" w:hAnsi="Times New Roman" w:cs="Times New Roman"/>
          <w:sz w:val="28"/>
          <w:szCs w:val="28"/>
        </w:rPr>
        <w:t>в Федеральное казначейство, и не требует представления дополнительных сведений в Мин</w:t>
      </w:r>
      <w:r w:rsidR="00DA2D81" w:rsidRPr="00E04B4D">
        <w:rPr>
          <w:rFonts w:ascii="Times New Roman" w:hAnsi="Times New Roman" w:cs="Times New Roman"/>
          <w:sz w:val="28"/>
          <w:szCs w:val="28"/>
        </w:rPr>
        <w:t>фин России</w:t>
      </w:r>
      <w:r w:rsidR="006E3ED7" w:rsidRPr="00E04B4D">
        <w:rPr>
          <w:rFonts w:ascii="Times New Roman" w:hAnsi="Times New Roman" w:cs="Times New Roman"/>
          <w:sz w:val="28"/>
          <w:szCs w:val="28"/>
        </w:rPr>
        <w:t>.</w:t>
      </w:r>
    </w:p>
    <w:p w:rsidR="00540F90" w:rsidRPr="00E04B4D" w:rsidRDefault="00540F90" w:rsidP="00E04B4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B4D">
        <w:rPr>
          <w:rFonts w:ascii="Times New Roman" w:hAnsi="Times New Roman" w:cs="Times New Roman"/>
          <w:sz w:val="28"/>
          <w:szCs w:val="28"/>
        </w:rPr>
        <w:t xml:space="preserve">При этом уточненный (основной) годовой мониторинг качества финансового менеджмента учитывает результаты внешней проверки годовой бюджетной отчетности </w:t>
      </w:r>
      <w:r w:rsidR="00E5448C" w:rsidRPr="00E04B4D">
        <w:rPr>
          <w:rFonts w:ascii="Times New Roman" w:hAnsi="Times New Roman" w:cs="Times New Roman"/>
          <w:sz w:val="28"/>
          <w:szCs w:val="28"/>
        </w:rPr>
        <w:t>ГАСФБ</w:t>
      </w:r>
      <w:r w:rsidRPr="00E04B4D">
        <w:rPr>
          <w:rFonts w:ascii="Times New Roman" w:hAnsi="Times New Roman" w:cs="Times New Roman"/>
          <w:sz w:val="28"/>
          <w:szCs w:val="28"/>
        </w:rPr>
        <w:t xml:space="preserve">, а также результаты анализа осуществления </w:t>
      </w:r>
      <w:r w:rsidR="00D50C9D" w:rsidRPr="00E04B4D">
        <w:rPr>
          <w:rFonts w:ascii="Times New Roman" w:hAnsi="Times New Roman" w:cs="Times New Roman"/>
          <w:sz w:val="28"/>
          <w:szCs w:val="28"/>
        </w:rPr>
        <w:t>ГАСФБ</w:t>
      </w:r>
      <w:r w:rsidRPr="00E04B4D">
        <w:rPr>
          <w:rFonts w:ascii="Times New Roman" w:hAnsi="Times New Roman" w:cs="Times New Roman"/>
          <w:sz w:val="28"/>
          <w:szCs w:val="28"/>
        </w:rPr>
        <w:t xml:space="preserve"> внутреннего финансового контроля и внутреннего финансового аудита.</w:t>
      </w:r>
    </w:p>
    <w:p w:rsidR="006E3ED7" w:rsidRPr="00E04B4D" w:rsidRDefault="00540F90" w:rsidP="00E04B4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FA1">
        <w:rPr>
          <w:rFonts w:ascii="Times New Roman" w:hAnsi="Times New Roman" w:cs="Times New Roman"/>
          <w:sz w:val="28"/>
          <w:szCs w:val="28"/>
        </w:rPr>
        <w:t>О</w:t>
      </w:r>
      <w:r w:rsidR="006E3ED7" w:rsidRPr="00D53FA1">
        <w:rPr>
          <w:rFonts w:ascii="Times New Roman" w:hAnsi="Times New Roman" w:cs="Times New Roman"/>
          <w:sz w:val="28"/>
          <w:szCs w:val="28"/>
        </w:rPr>
        <w:t xml:space="preserve">ценка качества финансового менеджмента </w:t>
      </w:r>
      <w:r w:rsidR="00D50C9D" w:rsidRPr="00D53FA1">
        <w:rPr>
          <w:rFonts w:ascii="Times New Roman" w:hAnsi="Times New Roman" w:cs="Times New Roman"/>
          <w:sz w:val="28"/>
          <w:szCs w:val="28"/>
        </w:rPr>
        <w:t>ГАСФБ</w:t>
      </w:r>
      <w:r w:rsidR="006E3ED7" w:rsidRPr="00D53FA1">
        <w:rPr>
          <w:rFonts w:ascii="Times New Roman" w:hAnsi="Times New Roman" w:cs="Times New Roman"/>
          <w:sz w:val="28"/>
          <w:szCs w:val="28"/>
        </w:rPr>
        <w:t xml:space="preserve"> </w:t>
      </w:r>
      <w:r w:rsidR="00D53FA1" w:rsidRPr="00D53FA1">
        <w:rPr>
          <w:rFonts w:ascii="Times New Roman" w:hAnsi="Times New Roman" w:cs="Times New Roman"/>
          <w:sz w:val="28"/>
          <w:szCs w:val="28"/>
        </w:rPr>
        <w:t>рассчитывается по 105 показателям качества финансового менеджмента</w:t>
      </w:r>
      <w:r w:rsidR="00D53FA1">
        <w:rPr>
          <w:rFonts w:ascii="Times New Roman" w:hAnsi="Times New Roman" w:cs="Times New Roman"/>
          <w:sz w:val="28"/>
          <w:szCs w:val="28"/>
        </w:rPr>
        <w:t xml:space="preserve"> и </w:t>
      </w:r>
      <w:r w:rsidR="00D53FA1" w:rsidRPr="00D53FA1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682375" w:rsidRPr="00D53FA1">
        <w:rPr>
          <w:rFonts w:ascii="Times New Roman" w:hAnsi="Times New Roman" w:cs="Times New Roman"/>
          <w:sz w:val="28"/>
          <w:szCs w:val="28"/>
        </w:rPr>
        <w:t>по пяти направлениям</w:t>
      </w:r>
      <w:r w:rsidR="006E3ED7" w:rsidRPr="00D53FA1">
        <w:rPr>
          <w:rFonts w:ascii="Times New Roman" w:hAnsi="Times New Roman" w:cs="Times New Roman"/>
          <w:sz w:val="28"/>
          <w:szCs w:val="28"/>
        </w:rPr>
        <w:t>:</w:t>
      </w:r>
    </w:p>
    <w:p w:rsidR="006E3ED7" w:rsidRPr="00E04B4D" w:rsidRDefault="006E3ED7" w:rsidP="00E04B4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B4D">
        <w:rPr>
          <w:rFonts w:ascii="Times New Roman" w:hAnsi="Times New Roman" w:cs="Times New Roman"/>
          <w:sz w:val="28"/>
          <w:szCs w:val="28"/>
        </w:rPr>
        <w:t>1) качество управления расходами бюджета;</w:t>
      </w:r>
    </w:p>
    <w:p w:rsidR="006E3ED7" w:rsidRPr="00E04B4D" w:rsidRDefault="006E3ED7" w:rsidP="00E04B4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B4D">
        <w:rPr>
          <w:rFonts w:ascii="Times New Roman" w:hAnsi="Times New Roman" w:cs="Times New Roman"/>
          <w:sz w:val="28"/>
          <w:szCs w:val="28"/>
        </w:rPr>
        <w:t>2) качество управления доходами бюджета;</w:t>
      </w:r>
    </w:p>
    <w:p w:rsidR="006E3ED7" w:rsidRPr="00E04B4D" w:rsidRDefault="006E3ED7" w:rsidP="00E04B4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B4D">
        <w:rPr>
          <w:rFonts w:ascii="Times New Roman" w:hAnsi="Times New Roman" w:cs="Times New Roman"/>
          <w:sz w:val="28"/>
          <w:szCs w:val="28"/>
        </w:rPr>
        <w:t>3) качество ведения учета и составления бюджетной отчетности;</w:t>
      </w:r>
    </w:p>
    <w:p w:rsidR="006E3ED7" w:rsidRPr="00E04B4D" w:rsidRDefault="006E3ED7" w:rsidP="00E04B4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B4D">
        <w:rPr>
          <w:rFonts w:ascii="Times New Roman" w:hAnsi="Times New Roman" w:cs="Times New Roman"/>
          <w:sz w:val="28"/>
          <w:szCs w:val="28"/>
        </w:rPr>
        <w:t>4) качество внутреннего финансового контроля и аудита;</w:t>
      </w:r>
    </w:p>
    <w:p w:rsidR="006E3ED7" w:rsidRPr="00E04B4D" w:rsidRDefault="006E3ED7" w:rsidP="00E04B4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B4D">
        <w:rPr>
          <w:rFonts w:ascii="Times New Roman" w:hAnsi="Times New Roman" w:cs="Times New Roman"/>
          <w:sz w:val="28"/>
          <w:szCs w:val="28"/>
        </w:rPr>
        <w:t>5) качество управления активами.</w:t>
      </w:r>
    </w:p>
    <w:p w:rsidR="006E3ED7" w:rsidRPr="00E04B4D" w:rsidRDefault="006E3ED7" w:rsidP="00E04B4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B4D">
        <w:rPr>
          <w:rFonts w:ascii="Times New Roman" w:hAnsi="Times New Roman" w:cs="Times New Roman"/>
          <w:sz w:val="28"/>
          <w:szCs w:val="28"/>
        </w:rPr>
        <w:t xml:space="preserve">К группе показателей качества управления расходами бюджета применяются 25 дисквалифицирующих показателей, отражающих наличие фактов нарушений в финансово-бюджетной сфере, выявляемых Счетной палатой Российской Федерации и Федеральным казначейством по результатам проведения контрольно-аналитических мероприятий в отношении финансово-хозяйственной деятельности </w:t>
      </w:r>
      <w:r w:rsidR="00D50C9D" w:rsidRPr="00E04B4D">
        <w:rPr>
          <w:rFonts w:ascii="Times New Roman" w:hAnsi="Times New Roman" w:cs="Times New Roman"/>
          <w:sz w:val="28"/>
          <w:szCs w:val="28"/>
        </w:rPr>
        <w:t>ГАСФБ</w:t>
      </w:r>
      <w:r w:rsidRPr="00E04B4D">
        <w:rPr>
          <w:rFonts w:ascii="Times New Roman" w:hAnsi="Times New Roman" w:cs="Times New Roman"/>
          <w:sz w:val="28"/>
          <w:szCs w:val="28"/>
        </w:rPr>
        <w:t xml:space="preserve"> и подведомственных им администраторов средств федерального бюджета.</w:t>
      </w:r>
    </w:p>
    <w:p w:rsidR="00231FC1" w:rsidRPr="00E04B4D" w:rsidRDefault="0060758D" w:rsidP="00E04B4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B4D">
        <w:rPr>
          <w:rFonts w:ascii="Times New Roman" w:hAnsi="Times New Roman" w:cs="Times New Roman"/>
          <w:sz w:val="28"/>
          <w:szCs w:val="28"/>
        </w:rPr>
        <w:t xml:space="preserve">Кроме того, Приказом № 264н установлено обязательство </w:t>
      </w:r>
      <w:r w:rsidR="00D50C9D" w:rsidRPr="00E04B4D">
        <w:rPr>
          <w:rFonts w:ascii="Times New Roman" w:hAnsi="Times New Roman" w:cs="Times New Roman"/>
          <w:sz w:val="28"/>
          <w:szCs w:val="28"/>
        </w:rPr>
        <w:t>ГАСФБ</w:t>
      </w:r>
      <w:r w:rsidRPr="00E04B4D">
        <w:rPr>
          <w:rFonts w:ascii="Times New Roman" w:hAnsi="Times New Roman" w:cs="Times New Roman"/>
          <w:sz w:val="28"/>
          <w:szCs w:val="28"/>
        </w:rPr>
        <w:t xml:space="preserve"> формировать и направлять в Минфин России сведения о ходе реализации мер, направленных на повышение качества финансового менеджмента (качества выполнения бюджетных процедур).</w:t>
      </w:r>
    </w:p>
    <w:p w:rsidR="00D50C9D" w:rsidRPr="00E04B4D" w:rsidRDefault="00DA2D81" w:rsidP="00E04B4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B4D">
        <w:rPr>
          <w:rFonts w:ascii="Times New Roman" w:hAnsi="Times New Roman" w:cs="Times New Roman"/>
          <w:sz w:val="28"/>
          <w:szCs w:val="28"/>
        </w:rPr>
        <w:t xml:space="preserve">Таким образом, внедрение новой системы оценки качества финансового менеджмента устанавливает взаимосвязь между системой внутреннего финансового контроля и внутреннего финансового аудита, системой государственного финансового контроля и качеством выполнения бюджетных процедур </w:t>
      </w:r>
      <w:r w:rsidR="00D50C9D" w:rsidRPr="00E04B4D">
        <w:rPr>
          <w:rFonts w:ascii="Times New Roman" w:hAnsi="Times New Roman" w:cs="Times New Roman"/>
          <w:sz w:val="28"/>
          <w:szCs w:val="28"/>
        </w:rPr>
        <w:t>ГАСФБ, что позволяет предупреждать и предотвращать нарушения законодательства Российской Федерации в финансово-бюджетной сфере, а также повысить эффективность бюджетных расходов.</w:t>
      </w:r>
    </w:p>
    <w:p w:rsidR="00B926D1" w:rsidRPr="00E04B4D" w:rsidRDefault="00D50C9D" w:rsidP="00E04B4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B4D">
        <w:rPr>
          <w:rFonts w:ascii="Times New Roman" w:hAnsi="Times New Roman" w:cs="Times New Roman"/>
          <w:sz w:val="28"/>
          <w:szCs w:val="28"/>
        </w:rPr>
        <w:t>Так, о</w:t>
      </w:r>
      <w:r w:rsidR="00B926D1" w:rsidRPr="00E04B4D">
        <w:rPr>
          <w:rFonts w:ascii="Times New Roman" w:hAnsi="Times New Roman" w:cs="Times New Roman"/>
          <w:sz w:val="28"/>
          <w:szCs w:val="28"/>
        </w:rPr>
        <w:t xml:space="preserve">рганизации сектора государственного управления используют </w:t>
      </w:r>
      <w:r w:rsidRPr="00E04B4D">
        <w:rPr>
          <w:rFonts w:ascii="Times New Roman" w:hAnsi="Times New Roman" w:cs="Times New Roman"/>
          <w:sz w:val="28"/>
          <w:szCs w:val="28"/>
        </w:rPr>
        <w:t>результаты</w:t>
      </w:r>
      <w:r w:rsidR="00B926D1" w:rsidRPr="00E04B4D">
        <w:rPr>
          <w:rFonts w:ascii="Times New Roman" w:hAnsi="Times New Roman" w:cs="Times New Roman"/>
          <w:sz w:val="28"/>
          <w:szCs w:val="28"/>
        </w:rPr>
        <w:t xml:space="preserve"> мониторинга качества финансового менеджмента в целях повышения качества выполнения бюджетных процедур, своевременной оценки и минимизации бюджетных рисков, а также повышения финансовой дисциплины, в том числе</w:t>
      </w:r>
      <w:r w:rsidRPr="00E04B4D">
        <w:rPr>
          <w:rFonts w:ascii="Times New Roman" w:hAnsi="Times New Roman" w:cs="Times New Roman"/>
          <w:sz w:val="28"/>
          <w:szCs w:val="28"/>
        </w:rPr>
        <w:t xml:space="preserve"> с использованием инструментов </w:t>
      </w:r>
      <w:r w:rsidR="00B926D1" w:rsidRPr="00E04B4D">
        <w:rPr>
          <w:rFonts w:ascii="Times New Roman" w:hAnsi="Times New Roman" w:cs="Times New Roman"/>
          <w:sz w:val="28"/>
          <w:szCs w:val="28"/>
        </w:rPr>
        <w:t xml:space="preserve">внутреннего финансового контроля и </w:t>
      </w:r>
      <w:r w:rsidRPr="00E04B4D">
        <w:rPr>
          <w:rFonts w:ascii="Times New Roman" w:hAnsi="Times New Roman" w:cs="Times New Roman"/>
          <w:sz w:val="28"/>
          <w:szCs w:val="28"/>
        </w:rPr>
        <w:t xml:space="preserve">осуществления внутреннего финансового </w:t>
      </w:r>
      <w:r w:rsidR="00B926D1" w:rsidRPr="00E04B4D">
        <w:rPr>
          <w:rFonts w:ascii="Times New Roman" w:hAnsi="Times New Roman" w:cs="Times New Roman"/>
          <w:sz w:val="28"/>
          <w:szCs w:val="28"/>
        </w:rPr>
        <w:t>аудита.</w:t>
      </w:r>
    </w:p>
    <w:p w:rsidR="00B926D1" w:rsidRPr="00E04B4D" w:rsidRDefault="00B926D1" w:rsidP="00E04B4D">
      <w:pPr>
        <w:tabs>
          <w:tab w:val="left" w:pos="742"/>
        </w:tabs>
        <w:autoSpaceDE w:val="0"/>
        <w:autoSpaceDN w:val="0"/>
        <w:adjustRightInd w:val="0"/>
        <w:spacing w:after="0" w:line="300" w:lineRule="auto"/>
        <w:ind w:left="34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E04B4D">
        <w:rPr>
          <w:rFonts w:ascii="Times New Roman" w:hAnsi="Times New Roman" w:cs="Times New Roman"/>
          <w:sz w:val="28"/>
          <w:szCs w:val="28"/>
        </w:rPr>
        <w:t>Органы государственного (муниципального) финансового контроля используют результаты мониторинга качества финансового менеджмента в целях осуществления риск-ориентированного планирования контрольной деятельности.</w:t>
      </w:r>
    </w:p>
    <w:p w:rsidR="003B340E" w:rsidRPr="00E04B4D" w:rsidRDefault="0093784E" w:rsidP="00E04B4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B4D">
        <w:rPr>
          <w:rFonts w:ascii="Times New Roman" w:hAnsi="Times New Roman" w:cs="Times New Roman"/>
          <w:sz w:val="28"/>
          <w:szCs w:val="28"/>
        </w:rPr>
        <w:t>Кроме того, в рамках Совета по вопросам внутреннего финансового контроля, внутреннего аудита и финансового менеджмента организаций государственного сектора при Минфине России проведена «пилотная» оценка качества финансового менеджмента</w:t>
      </w:r>
      <w:r w:rsidR="00D50C9D" w:rsidRPr="00E04B4D">
        <w:rPr>
          <w:rFonts w:ascii="Times New Roman" w:hAnsi="Times New Roman" w:cs="Times New Roman"/>
          <w:sz w:val="28"/>
          <w:szCs w:val="28"/>
        </w:rPr>
        <w:t xml:space="preserve"> ГАСФБ</w:t>
      </w:r>
      <w:r w:rsidRPr="00E04B4D">
        <w:rPr>
          <w:rFonts w:ascii="Times New Roman" w:hAnsi="Times New Roman" w:cs="Times New Roman"/>
          <w:sz w:val="28"/>
          <w:szCs w:val="28"/>
        </w:rPr>
        <w:t>, где выражено мнение о необходимости автоматизации</w:t>
      </w:r>
      <w:r w:rsidR="00164C41" w:rsidRPr="00E04B4D">
        <w:rPr>
          <w:rFonts w:ascii="Times New Roman" w:hAnsi="Times New Roman" w:cs="Times New Roman"/>
          <w:sz w:val="28"/>
          <w:szCs w:val="28"/>
        </w:rPr>
        <w:t xml:space="preserve"> мониторинга качества финансового менеджмента, в том числе процедур предоставления сведений для мониторинга и использования его результатов.</w:t>
      </w:r>
    </w:p>
    <w:p w:rsidR="00287025" w:rsidRPr="00E04B4D" w:rsidRDefault="00E76BC5" w:rsidP="00CB475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B4D">
        <w:rPr>
          <w:rFonts w:ascii="Times New Roman" w:hAnsi="Times New Roman" w:cs="Times New Roman"/>
          <w:sz w:val="28"/>
          <w:szCs w:val="28"/>
        </w:rPr>
        <w:t xml:space="preserve">В этой связи </w:t>
      </w:r>
      <w:r w:rsidR="00CB4750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CB4750" w:rsidRPr="00E04B4D">
        <w:rPr>
          <w:rFonts w:ascii="Times New Roman" w:hAnsi="Times New Roman" w:cs="Times New Roman"/>
          <w:sz w:val="28"/>
          <w:szCs w:val="28"/>
        </w:rPr>
        <w:t>Минфином России</w:t>
      </w:r>
      <w:r w:rsidR="00CB4750">
        <w:rPr>
          <w:rFonts w:ascii="Times New Roman" w:hAnsi="Times New Roman" w:cs="Times New Roman"/>
          <w:sz w:val="28"/>
          <w:szCs w:val="28"/>
        </w:rPr>
        <w:t xml:space="preserve"> и </w:t>
      </w:r>
      <w:r w:rsidR="00CB4750" w:rsidRPr="00E04B4D">
        <w:rPr>
          <w:rFonts w:ascii="Times New Roman" w:hAnsi="Times New Roman" w:cs="Times New Roman"/>
          <w:sz w:val="28"/>
          <w:szCs w:val="28"/>
        </w:rPr>
        <w:t>Федеральным казначейством</w:t>
      </w:r>
      <w:r w:rsidR="00287025" w:rsidRPr="00E04B4D">
        <w:rPr>
          <w:rFonts w:ascii="Times New Roman" w:hAnsi="Times New Roman" w:cs="Times New Roman"/>
          <w:sz w:val="28"/>
          <w:szCs w:val="28"/>
        </w:rPr>
        <w:t xml:space="preserve"> </w:t>
      </w:r>
      <w:r w:rsidR="00CB4750">
        <w:rPr>
          <w:rFonts w:ascii="Times New Roman" w:hAnsi="Times New Roman" w:cs="Times New Roman"/>
          <w:sz w:val="28"/>
          <w:szCs w:val="28"/>
        </w:rPr>
        <w:t xml:space="preserve">формируется согласованная позиция и план действий </w:t>
      </w:r>
      <w:r w:rsidR="00287025" w:rsidRPr="00E04B4D">
        <w:rPr>
          <w:rFonts w:ascii="Times New Roman" w:hAnsi="Times New Roman" w:cs="Times New Roman"/>
          <w:sz w:val="28"/>
          <w:szCs w:val="28"/>
        </w:rPr>
        <w:t>по автоматизации процедур мониторинга качества финансового менеджмента</w:t>
      </w:r>
      <w:r w:rsidR="0093784E" w:rsidRPr="00E04B4D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287025" w:rsidRPr="00E04B4D">
        <w:rPr>
          <w:rFonts w:ascii="Times New Roman" w:hAnsi="Times New Roman" w:cs="Times New Roman"/>
          <w:sz w:val="28"/>
          <w:szCs w:val="28"/>
        </w:rPr>
        <w:t>фор</w:t>
      </w:r>
      <w:r w:rsidR="00CB4750">
        <w:rPr>
          <w:rFonts w:ascii="Times New Roman" w:hAnsi="Times New Roman" w:cs="Times New Roman"/>
          <w:sz w:val="28"/>
          <w:szCs w:val="28"/>
        </w:rPr>
        <w:t>мированию</w:t>
      </w:r>
      <w:r w:rsidR="00287025" w:rsidRPr="00E04B4D">
        <w:rPr>
          <w:rFonts w:ascii="Times New Roman" w:hAnsi="Times New Roman" w:cs="Times New Roman"/>
          <w:sz w:val="28"/>
          <w:szCs w:val="28"/>
        </w:rPr>
        <w:t xml:space="preserve"> модуля оценки качества финансового менеджмента</w:t>
      </w:r>
      <w:r w:rsidR="008A08C9" w:rsidRPr="00E04B4D">
        <w:rPr>
          <w:rFonts w:ascii="Times New Roman" w:hAnsi="Times New Roman" w:cs="Times New Roman"/>
          <w:sz w:val="28"/>
          <w:szCs w:val="28"/>
        </w:rPr>
        <w:t xml:space="preserve"> в </w:t>
      </w:r>
      <w:r w:rsidR="00E34EBF" w:rsidRPr="00E34EBF">
        <w:rPr>
          <w:rFonts w:ascii="Times New Roman" w:hAnsi="Times New Roman" w:cs="Times New Roman"/>
          <w:sz w:val="28"/>
          <w:szCs w:val="28"/>
        </w:rPr>
        <w:t>ГИИС УФО «Электронный бюджет»</w:t>
      </w:r>
      <w:r w:rsidR="00E34EBF">
        <w:rPr>
          <w:rFonts w:ascii="Times New Roman" w:hAnsi="Times New Roman" w:cs="Times New Roman"/>
          <w:sz w:val="28"/>
          <w:szCs w:val="28"/>
        </w:rPr>
        <w:t>.</w:t>
      </w:r>
    </w:p>
    <w:p w:rsidR="00915C1A" w:rsidRPr="00E04B4D" w:rsidRDefault="00345DD4" w:rsidP="00CB475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B4D">
        <w:rPr>
          <w:rFonts w:ascii="Times New Roman" w:hAnsi="Times New Roman" w:cs="Times New Roman"/>
          <w:sz w:val="28"/>
          <w:szCs w:val="28"/>
        </w:rPr>
        <w:t>У</w:t>
      </w:r>
      <w:r w:rsidR="003A09D2" w:rsidRPr="00E04B4D">
        <w:rPr>
          <w:rFonts w:ascii="Times New Roman" w:hAnsi="Times New Roman" w:cs="Times New Roman"/>
          <w:sz w:val="28"/>
          <w:szCs w:val="28"/>
        </w:rPr>
        <w:t>читывая изложенное</w:t>
      </w:r>
      <w:r w:rsidR="00E76BC5" w:rsidRPr="00E04B4D">
        <w:rPr>
          <w:rFonts w:ascii="Times New Roman" w:hAnsi="Times New Roman" w:cs="Times New Roman"/>
          <w:sz w:val="28"/>
          <w:szCs w:val="28"/>
        </w:rPr>
        <w:t xml:space="preserve">, </w:t>
      </w:r>
      <w:r w:rsidR="00CE7ECD" w:rsidRPr="00E04B4D">
        <w:rPr>
          <w:rFonts w:ascii="Times New Roman" w:hAnsi="Times New Roman" w:cs="Times New Roman"/>
          <w:sz w:val="28"/>
          <w:szCs w:val="28"/>
        </w:rPr>
        <w:t>Минфином России будет продолжена работа по автоматизации процедур мониторинга качества финансового менеджмента</w:t>
      </w:r>
      <w:r w:rsidR="00E04B4D" w:rsidRPr="00E04B4D">
        <w:rPr>
          <w:rFonts w:ascii="Times New Roman" w:hAnsi="Times New Roman" w:cs="Times New Roman"/>
          <w:sz w:val="28"/>
          <w:szCs w:val="28"/>
        </w:rPr>
        <w:t xml:space="preserve"> и построению единой системы мониторинга качества финансового менеджмента для всех уровней бюджетной системы Российской Федерации.</w:t>
      </w:r>
    </w:p>
    <w:sectPr w:rsidR="00915C1A" w:rsidRPr="00E04B4D" w:rsidSect="008B6247">
      <w:headerReference w:type="default" r:id="rId7"/>
      <w:footerReference w:type="even" r:id="rId8"/>
      <w:footerReference w:type="default" r:id="rId9"/>
      <w:pgSz w:w="11906" w:h="16838"/>
      <w:pgMar w:top="1077" w:right="1134" w:bottom="851" w:left="1418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C99" w:rsidRDefault="005A4C99" w:rsidP="0083645E">
      <w:pPr>
        <w:spacing w:after="0" w:line="240" w:lineRule="auto"/>
      </w:pPr>
      <w:r>
        <w:separator/>
      </w:r>
    </w:p>
  </w:endnote>
  <w:endnote w:type="continuationSeparator" w:id="0">
    <w:p w:rsidR="005A4C99" w:rsidRDefault="005A4C99" w:rsidP="00836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75A" w:rsidRDefault="005552C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D375A" w:rsidRDefault="003D375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75A" w:rsidRDefault="003D375A">
    <w:pPr>
      <w:pStyle w:val="a3"/>
      <w:framePr w:wrap="around" w:vAnchor="text" w:hAnchor="margin" w:xAlign="right" w:y="1"/>
      <w:rPr>
        <w:rStyle w:val="a5"/>
      </w:rPr>
    </w:pPr>
  </w:p>
  <w:p w:rsidR="003D375A" w:rsidRDefault="003D375A" w:rsidP="0083645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C99" w:rsidRDefault="005A4C99" w:rsidP="0083645E">
      <w:pPr>
        <w:spacing w:after="0" w:line="240" w:lineRule="auto"/>
      </w:pPr>
      <w:r>
        <w:separator/>
      </w:r>
    </w:p>
  </w:footnote>
  <w:footnote w:type="continuationSeparator" w:id="0">
    <w:p w:rsidR="005A4C99" w:rsidRDefault="005A4C99" w:rsidP="00836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9473625"/>
      <w:docPartObj>
        <w:docPartGallery w:val="Page Numbers (Top of Page)"/>
        <w:docPartUnique/>
      </w:docPartObj>
    </w:sdtPr>
    <w:sdtEndPr/>
    <w:sdtContent>
      <w:p w:rsidR="003D375A" w:rsidRDefault="005552C1" w:rsidP="003D375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EB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012"/>
    <w:rsid w:val="0004673A"/>
    <w:rsid w:val="00082D9C"/>
    <w:rsid w:val="000B054B"/>
    <w:rsid w:val="000C5177"/>
    <w:rsid w:val="000E08BE"/>
    <w:rsid w:val="000F0CF9"/>
    <w:rsid w:val="00164C41"/>
    <w:rsid w:val="00206C13"/>
    <w:rsid w:val="00225DB0"/>
    <w:rsid w:val="00231FC1"/>
    <w:rsid w:val="00287025"/>
    <w:rsid w:val="00345DD4"/>
    <w:rsid w:val="00395DB8"/>
    <w:rsid w:val="003A09D2"/>
    <w:rsid w:val="003B340E"/>
    <w:rsid w:val="003C6425"/>
    <w:rsid w:val="003D375A"/>
    <w:rsid w:val="00436D7D"/>
    <w:rsid w:val="004B0FAB"/>
    <w:rsid w:val="004D1D21"/>
    <w:rsid w:val="00540F90"/>
    <w:rsid w:val="005552C1"/>
    <w:rsid w:val="00561DFC"/>
    <w:rsid w:val="005A4C99"/>
    <w:rsid w:val="005C575C"/>
    <w:rsid w:val="005F2D99"/>
    <w:rsid w:val="0060758D"/>
    <w:rsid w:val="006238E6"/>
    <w:rsid w:val="00632D69"/>
    <w:rsid w:val="00635012"/>
    <w:rsid w:val="00637228"/>
    <w:rsid w:val="00682375"/>
    <w:rsid w:val="006E3ED7"/>
    <w:rsid w:val="00750B81"/>
    <w:rsid w:val="00786CDB"/>
    <w:rsid w:val="00830912"/>
    <w:rsid w:val="0083645E"/>
    <w:rsid w:val="008A08C9"/>
    <w:rsid w:val="008B6247"/>
    <w:rsid w:val="008C0D10"/>
    <w:rsid w:val="008D075A"/>
    <w:rsid w:val="008D76D8"/>
    <w:rsid w:val="00915C1A"/>
    <w:rsid w:val="0093784E"/>
    <w:rsid w:val="0094375C"/>
    <w:rsid w:val="00961F8E"/>
    <w:rsid w:val="00971ECC"/>
    <w:rsid w:val="009952EE"/>
    <w:rsid w:val="009B40E6"/>
    <w:rsid w:val="00AB2E1A"/>
    <w:rsid w:val="00AB62A4"/>
    <w:rsid w:val="00B1021B"/>
    <w:rsid w:val="00B50116"/>
    <w:rsid w:val="00B5062C"/>
    <w:rsid w:val="00B641B0"/>
    <w:rsid w:val="00B926D1"/>
    <w:rsid w:val="00C06AAE"/>
    <w:rsid w:val="00C31FD2"/>
    <w:rsid w:val="00C43B9C"/>
    <w:rsid w:val="00CA506E"/>
    <w:rsid w:val="00CB4750"/>
    <w:rsid w:val="00CD11BB"/>
    <w:rsid w:val="00CE7ECD"/>
    <w:rsid w:val="00CF464C"/>
    <w:rsid w:val="00D27A78"/>
    <w:rsid w:val="00D357D2"/>
    <w:rsid w:val="00D50C9D"/>
    <w:rsid w:val="00D53FA1"/>
    <w:rsid w:val="00DA2D81"/>
    <w:rsid w:val="00E04B4D"/>
    <w:rsid w:val="00E16775"/>
    <w:rsid w:val="00E34EBF"/>
    <w:rsid w:val="00E5448C"/>
    <w:rsid w:val="00E60792"/>
    <w:rsid w:val="00E76BC5"/>
    <w:rsid w:val="00F249B8"/>
    <w:rsid w:val="00F36AF5"/>
    <w:rsid w:val="00F92F86"/>
    <w:rsid w:val="00F9717B"/>
    <w:rsid w:val="00FB0D94"/>
    <w:rsid w:val="00FD27A5"/>
    <w:rsid w:val="00FD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3645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8364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3645E"/>
  </w:style>
  <w:style w:type="paragraph" w:styleId="a6">
    <w:name w:val="header"/>
    <w:basedOn w:val="a"/>
    <w:link w:val="a7"/>
    <w:uiPriority w:val="99"/>
    <w:unhideWhenUsed/>
    <w:rsid w:val="008364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8364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F4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46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3645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8364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3645E"/>
  </w:style>
  <w:style w:type="paragraph" w:styleId="a6">
    <w:name w:val="header"/>
    <w:basedOn w:val="a"/>
    <w:link w:val="a7"/>
    <w:uiPriority w:val="99"/>
    <w:unhideWhenUsed/>
    <w:rsid w:val="008364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8364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F4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46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НАВОЛОЦКАЯ КСЕНИЯ АЛЕКСАНДРОВНА</dc:creator>
  <cp:lastModifiedBy>НАВОЛОЦКАЯ КСЕНИЯ АЛЕКСАНДРОВНА</cp:lastModifiedBy>
  <cp:revision>5</cp:revision>
  <cp:lastPrinted>2018-09-20T08:19:00Z</cp:lastPrinted>
  <dcterms:created xsi:type="dcterms:W3CDTF">2018-09-14T10:27:00Z</dcterms:created>
  <dcterms:modified xsi:type="dcterms:W3CDTF">2018-09-20T08:25:00Z</dcterms:modified>
</cp:coreProperties>
</file>